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398" w:rsidRDefault="009C3398">
      <w:pPr>
        <w:pStyle w:val="ConsPlusNormal"/>
        <w:jc w:val="center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03"/>
        <w:gridCol w:w="5104"/>
      </w:tblGrid>
      <w:tr w:rsidR="009C3398" w:rsidRPr="004E10B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C3398" w:rsidRPr="004E10B7" w:rsidRDefault="00EE3049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E10B7">
              <w:rPr>
                <w:rFonts w:ascii="Times New Roman" w:hAnsi="Times New Roman" w:cs="Times New Roman"/>
                <w:sz w:val="24"/>
              </w:rPr>
              <w:t>24 марта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C3398" w:rsidRPr="004E10B7" w:rsidRDefault="00EE304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4E10B7">
              <w:rPr>
                <w:rFonts w:ascii="Times New Roman" w:hAnsi="Times New Roman" w:cs="Times New Roman"/>
                <w:sz w:val="24"/>
              </w:rPr>
              <w:t>N 172</w:t>
            </w:r>
          </w:p>
        </w:tc>
      </w:tr>
    </w:tbl>
    <w:p w:rsidR="009C3398" w:rsidRPr="004E10B7" w:rsidRDefault="009C339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6"/>
          <w:szCs w:val="2"/>
        </w:rPr>
      </w:pPr>
    </w:p>
    <w:p w:rsidR="009C3398" w:rsidRPr="004E10B7" w:rsidRDefault="009C3398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9C3398" w:rsidRPr="004E10B7" w:rsidRDefault="00EE3049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УКАЗ</w:t>
      </w:r>
    </w:p>
    <w:p w:rsidR="009C3398" w:rsidRPr="004E10B7" w:rsidRDefault="009C3398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9C3398" w:rsidRPr="004E10B7" w:rsidRDefault="00EE3049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ПРЕЗИДЕНТА РОССИЙСКОЙ ФЕДЕРАЦИИ</w:t>
      </w:r>
    </w:p>
    <w:p w:rsidR="009C3398" w:rsidRPr="004E10B7" w:rsidRDefault="009C3398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9C3398" w:rsidRPr="004E10B7" w:rsidRDefault="00EE3049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О ВСЕРОССИЙСКОМ ФИЗКУЛЬТУРНО-СПОРТИВНОМ КОМПЛЕКСЕ</w:t>
      </w:r>
    </w:p>
    <w:p w:rsidR="009C3398" w:rsidRPr="004E10B7" w:rsidRDefault="00EE3049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"ГОТОВ К ТРУДУ И ОБОРОНЕ" (ГТО)</w:t>
      </w:r>
    </w:p>
    <w:p w:rsidR="009C3398" w:rsidRPr="004E10B7" w:rsidRDefault="009C3398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9C3398" w:rsidRPr="004E10B7" w:rsidRDefault="00EE3049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 xml:space="preserve">В целях дальнейшего совершенствования </w:t>
      </w:r>
      <w:hyperlink r:id="rId6" w:tooltip="Федеральный закон от 04.12.2007 N 329-ФЗ (ред. от 24.06.2025) &quot;О физической культуре и спорте в Российской Федерации&quot; {КонсультантПлюс}">
        <w:r w:rsidRPr="004E10B7">
          <w:rPr>
            <w:rFonts w:ascii="Times New Roman" w:hAnsi="Times New Roman" w:cs="Times New Roman"/>
            <w:color w:val="0000FF"/>
            <w:sz w:val="24"/>
          </w:rPr>
          <w:t>государственной политики</w:t>
        </w:r>
      </w:hyperlink>
      <w:r w:rsidRPr="004E10B7">
        <w:rPr>
          <w:rFonts w:ascii="Times New Roman" w:hAnsi="Times New Roman" w:cs="Times New Roman"/>
          <w:sz w:val="24"/>
        </w:rPr>
        <w:t xml:space="preserve"> в </w:t>
      </w:r>
      <w:r w:rsidRPr="004E10B7">
        <w:rPr>
          <w:rFonts w:ascii="Times New Roman" w:hAnsi="Times New Roman" w:cs="Times New Roman"/>
          <w:sz w:val="24"/>
        </w:rPr>
        <w:t xml:space="preserve">области физической культуры и спорта, создания эффективной системы </w:t>
      </w:r>
      <w:hyperlink r:id="rId7" w:tooltip="Федеральный закон от 04.12.2007 N 329-ФЗ (ред. от 24.06.2025) &quot;О физической культуре и спорте в Российской Федерации&quot; {КонсультантПлюс}">
        <w:r w:rsidRPr="004E10B7">
          <w:rPr>
            <w:rFonts w:ascii="Times New Roman" w:hAnsi="Times New Roman" w:cs="Times New Roman"/>
            <w:color w:val="0000FF"/>
            <w:sz w:val="24"/>
          </w:rPr>
          <w:t>физического воспитания</w:t>
        </w:r>
      </w:hyperlink>
      <w:r w:rsidRPr="004E10B7">
        <w:rPr>
          <w:rFonts w:ascii="Times New Roman" w:hAnsi="Times New Roman" w:cs="Times New Roman"/>
          <w:sz w:val="24"/>
        </w:rPr>
        <w:t>, направленной на развитие человеческого потенциала и укрепление здоровья населения, постановляю: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1. Ввести в действие с 1 сентября 2014 г. в Российской Федерации Всероссийский физкультурно-сп</w:t>
      </w:r>
      <w:r w:rsidRPr="004E10B7">
        <w:rPr>
          <w:rFonts w:ascii="Times New Roman" w:hAnsi="Times New Roman" w:cs="Times New Roman"/>
          <w:sz w:val="24"/>
        </w:rPr>
        <w:t>ортивный комплекс "Готов к труду и обороне" (ГТО) - программную и нормативную основу физического воспитания населения.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2. Правительству Российской Федерации: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 xml:space="preserve">а) утвердить до 15 июня 2014 г. </w:t>
      </w:r>
      <w:hyperlink r:id="rId8" w:tooltip="Постановление Правительства РФ от 11.06.2014 N 540 (ред. от 10.07.2025) &quot;Об утверждении Положения о Всероссийском физкультурно-спортивном комплексе &quot;Готов к труду и обороне&quot; (ГТО)&quot; {КонсультантПлюс}">
        <w:r w:rsidRPr="004E10B7">
          <w:rPr>
            <w:rFonts w:ascii="Times New Roman" w:hAnsi="Times New Roman" w:cs="Times New Roman"/>
            <w:color w:val="0000FF"/>
            <w:sz w:val="24"/>
          </w:rPr>
          <w:t>положение</w:t>
        </w:r>
      </w:hyperlink>
      <w:r w:rsidRPr="004E10B7">
        <w:rPr>
          <w:rFonts w:ascii="Times New Roman" w:hAnsi="Times New Roman" w:cs="Times New Roman"/>
          <w:sz w:val="24"/>
        </w:rPr>
        <w:t xml:space="preserve"> о Всероссийском </w:t>
      </w:r>
      <w:r w:rsidRPr="004E10B7">
        <w:rPr>
          <w:rFonts w:ascii="Times New Roman" w:hAnsi="Times New Roman" w:cs="Times New Roman"/>
          <w:sz w:val="24"/>
        </w:rPr>
        <w:t>физкультурно-спортивном комплексе "Готов к труду и обороне" (ГТО);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б) начиная с 2015 года представлять Президенту Российской Федерации ежегодно, до 1 мая, доклад о состоянии физической подготовленности населения.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3. Правительству Российской Федерации совме</w:t>
      </w:r>
      <w:r w:rsidRPr="004E10B7">
        <w:rPr>
          <w:rFonts w:ascii="Times New Roman" w:hAnsi="Times New Roman" w:cs="Times New Roman"/>
          <w:sz w:val="24"/>
        </w:rPr>
        <w:t>стно с органами исполнительной власти субъектов Российской Федерации: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 xml:space="preserve">а) разработать и утвердить до 30 июня 2014 г. </w:t>
      </w:r>
      <w:hyperlink r:id="rId9" w:tooltip="Распоряжение Правительства РФ от 30.06.2014 N 1165-р (ред. от 07.09.2023) &lt;Об утверждении плана мероприятий по поэтапному внедрению Всероссийского физкультурно-спортивного комплекса &quot;Готов к труду и обороне&quot; (ГТО)&gt; {КонсультантПлюс}">
        <w:r w:rsidRPr="004E10B7">
          <w:rPr>
            <w:rFonts w:ascii="Times New Roman" w:hAnsi="Times New Roman" w:cs="Times New Roman"/>
            <w:color w:val="0000FF"/>
            <w:sz w:val="24"/>
          </w:rPr>
          <w:t>план</w:t>
        </w:r>
      </w:hyperlink>
      <w:r w:rsidRPr="004E10B7">
        <w:rPr>
          <w:rFonts w:ascii="Times New Roman" w:hAnsi="Times New Roman" w:cs="Times New Roman"/>
          <w:sz w:val="24"/>
        </w:rPr>
        <w:t xml:space="preserve"> мероприятий по поэтапному внедрению Всероссийского физкультурно</w:t>
      </w:r>
      <w:r w:rsidRPr="004E10B7">
        <w:rPr>
          <w:rFonts w:ascii="Times New Roman" w:hAnsi="Times New Roman" w:cs="Times New Roman"/>
          <w:sz w:val="24"/>
        </w:rPr>
        <w:t>-спортивного комплекса "Готов к труду и обороне" (ГТО), а также принять меры по стимулированию различных возрастных групп населения к выполнению нормативов и требований Всероссийского физкультурно-спортивного комплекса "Готов к труду и обороне" (ГТО);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б) о</w:t>
      </w:r>
      <w:r w:rsidRPr="004E10B7">
        <w:rPr>
          <w:rFonts w:ascii="Times New Roman" w:hAnsi="Times New Roman" w:cs="Times New Roman"/>
          <w:sz w:val="24"/>
        </w:rPr>
        <w:t>беспечить до 1 августа 2014 г. разработку и принятие нормативных правовых актов, направленных на реализацию мероприятий по поэтапному внедрению Всероссийского физкультурно-спортивного комплекса "Готов к труду и обороне" (ГТО) на федеральном, региональном и</w:t>
      </w:r>
      <w:r w:rsidRPr="004E10B7">
        <w:rPr>
          <w:rFonts w:ascii="Times New Roman" w:hAnsi="Times New Roman" w:cs="Times New Roman"/>
          <w:sz w:val="24"/>
        </w:rPr>
        <w:t xml:space="preserve"> местном уровнях.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4. Установить, что реализация мероприятий по поэтапному внедрению Всероссийского физкультурно-спортивного комплекса "Готов к труду и обороне" (ГТО) осуществляется федеральными органами исполнительной власти и органами исполнительной власт</w:t>
      </w:r>
      <w:r w:rsidRPr="004E10B7">
        <w:rPr>
          <w:rFonts w:ascii="Times New Roman" w:hAnsi="Times New Roman" w:cs="Times New Roman"/>
          <w:sz w:val="24"/>
        </w:rPr>
        <w:t>и субъектов Российской Федерации в пределах бюджетных ассигнований, предусматриваемых указанным органам соответственно в федеральном бюджете и в бюджетах субъектов Российской Федерации.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5. Министерству спорта Российской Федерации: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а) осуществлять координац</w:t>
      </w:r>
      <w:r w:rsidRPr="004E10B7">
        <w:rPr>
          <w:rFonts w:ascii="Times New Roman" w:hAnsi="Times New Roman" w:cs="Times New Roman"/>
          <w:sz w:val="24"/>
        </w:rPr>
        <w:t>ию деятельности федеральных органов исполнительной власти и органов исполнительной власти субъектов Российской Федерации по реализации мероприятий по поэтапному внедрению Всероссийского физкультурно-спортивного комплекса "Готов к труду и обороне" (ГТО);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lastRenderedPageBreak/>
        <w:t>б)</w:t>
      </w:r>
      <w:r w:rsidRPr="004E10B7">
        <w:rPr>
          <w:rFonts w:ascii="Times New Roman" w:hAnsi="Times New Roman" w:cs="Times New Roman"/>
          <w:sz w:val="24"/>
        </w:rPr>
        <w:t xml:space="preserve"> представить в установленном порядке предложения о внесении в государственную </w:t>
      </w:r>
      <w:hyperlink r:id="rId10" w:tooltip="Постановление Правительства РФ от 30.09.2021 N 1661 (ред. от 21.12.2024) &quot;Об утверждении государственной программы Российской Федерации &quot;Развитие физической культуры и спорта&quot; и о признании утратившими силу некоторых актов и отдельных положений некоторых актов">
        <w:r w:rsidRPr="004E10B7">
          <w:rPr>
            <w:rFonts w:ascii="Times New Roman" w:hAnsi="Times New Roman" w:cs="Times New Roman"/>
            <w:color w:val="0000FF"/>
            <w:sz w:val="24"/>
          </w:rPr>
          <w:t>программу</w:t>
        </w:r>
      </w:hyperlink>
      <w:r w:rsidRPr="004E10B7">
        <w:rPr>
          <w:rFonts w:ascii="Times New Roman" w:hAnsi="Times New Roman" w:cs="Times New Roman"/>
          <w:sz w:val="24"/>
        </w:rPr>
        <w:t xml:space="preserve"> Российской Федерации "Развитие физической культуры и спорта" измене</w:t>
      </w:r>
      <w:r w:rsidRPr="004E10B7">
        <w:rPr>
          <w:rFonts w:ascii="Times New Roman" w:hAnsi="Times New Roman" w:cs="Times New Roman"/>
          <w:sz w:val="24"/>
        </w:rPr>
        <w:t>ний, связанных с введением в действие Всероссийского физкультурно-спортивного комплекса "Готов к труду и обороне" (ГТО).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6. Рекомендовать высшим должностным лицам (руководителям высших исполнительных органов государственной власти) субъектов Российской Фед</w:t>
      </w:r>
      <w:r w:rsidRPr="004E10B7">
        <w:rPr>
          <w:rFonts w:ascii="Times New Roman" w:hAnsi="Times New Roman" w:cs="Times New Roman"/>
          <w:sz w:val="24"/>
        </w:rPr>
        <w:t>ерации: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а) определить органы исполнительной власти субъектов Российской Федерации, ответственные за поэтапное внедрение Всероссийского физкультурно-спортивного комплекса "Готов к труду и обороне" (ГТО);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б) разработать и по согласованию с Министерством спор</w:t>
      </w:r>
      <w:r w:rsidRPr="004E10B7">
        <w:rPr>
          <w:rFonts w:ascii="Times New Roman" w:hAnsi="Times New Roman" w:cs="Times New Roman"/>
          <w:sz w:val="24"/>
        </w:rPr>
        <w:t>та Российской Федерации утвердить до 1 августа 2014 г. региональные планы мероприятий по поэтапному внедрению Всероссийского физкультурно-спортивного комплекса "Готов к труду и обороне" (ГТО).</w:t>
      </w:r>
    </w:p>
    <w:p w:rsidR="009C3398" w:rsidRPr="004E10B7" w:rsidRDefault="00EE304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7. Настоящий Указ вступает в силу со дня его официального опубл</w:t>
      </w:r>
      <w:r w:rsidRPr="004E10B7">
        <w:rPr>
          <w:rFonts w:ascii="Times New Roman" w:hAnsi="Times New Roman" w:cs="Times New Roman"/>
          <w:sz w:val="24"/>
        </w:rPr>
        <w:t>икования.</w:t>
      </w:r>
    </w:p>
    <w:p w:rsidR="009C3398" w:rsidRPr="004E10B7" w:rsidRDefault="009C339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9C3398" w:rsidRPr="004E10B7" w:rsidRDefault="00EE304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Президент</w:t>
      </w:r>
    </w:p>
    <w:p w:rsidR="009C3398" w:rsidRPr="004E10B7" w:rsidRDefault="00EE304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Российской Федерации</w:t>
      </w:r>
    </w:p>
    <w:p w:rsidR="009C3398" w:rsidRPr="004E10B7" w:rsidRDefault="00EE304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В.ПУТИН</w:t>
      </w:r>
    </w:p>
    <w:p w:rsidR="009C3398" w:rsidRPr="004E10B7" w:rsidRDefault="00EE3049">
      <w:pPr>
        <w:pStyle w:val="ConsPlusNormal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Москва, Кремль</w:t>
      </w:r>
    </w:p>
    <w:p w:rsidR="009C3398" w:rsidRPr="004E10B7" w:rsidRDefault="00EE3049">
      <w:pPr>
        <w:pStyle w:val="ConsPlusNormal"/>
        <w:spacing w:before="200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24 марта 2014 года</w:t>
      </w:r>
    </w:p>
    <w:p w:rsidR="009C3398" w:rsidRPr="004E10B7" w:rsidRDefault="00EE3049">
      <w:pPr>
        <w:pStyle w:val="ConsPlusNormal"/>
        <w:spacing w:before="200"/>
        <w:rPr>
          <w:rFonts w:ascii="Times New Roman" w:hAnsi="Times New Roman" w:cs="Times New Roman"/>
          <w:sz w:val="24"/>
        </w:rPr>
      </w:pPr>
      <w:r w:rsidRPr="004E10B7">
        <w:rPr>
          <w:rFonts w:ascii="Times New Roman" w:hAnsi="Times New Roman" w:cs="Times New Roman"/>
          <w:sz w:val="24"/>
        </w:rPr>
        <w:t>N 172</w:t>
      </w:r>
    </w:p>
    <w:p w:rsidR="009C3398" w:rsidRPr="004E10B7" w:rsidRDefault="009C3398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9C3398" w:rsidRPr="004E10B7" w:rsidRDefault="009C3398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9C3398" w:rsidRPr="004E10B7" w:rsidRDefault="009C339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6"/>
          <w:szCs w:val="2"/>
        </w:rPr>
      </w:pPr>
    </w:p>
    <w:sectPr w:rsidR="009C3398" w:rsidRPr="004E10B7" w:rsidSect="009C339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049" w:rsidRDefault="00EE3049" w:rsidP="009C3398">
      <w:r>
        <w:separator/>
      </w:r>
    </w:p>
  </w:endnote>
  <w:endnote w:type="continuationSeparator" w:id="1">
    <w:p w:rsidR="00EE3049" w:rsidRDefault="00EE3049" w:rsidP="009C3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98" w:rsidRDefault="009C339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C3398" w:rsidRDefault="00EE304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98" w:rsidRDefault="009C3398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049" w:rsidRDefault="00EE3049" w:rsidP="009C3398">
      <w:r>
        <w:separator/>
      </w:r>
    </w:p>
  </w:footnote>
  <w:footnote w:type="continuationSeparator" w:id="1">
    <w:p w:rsidR="00EE3049" w:rsidRDefault="00EE3049" w:rsidP="009C33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98" w:rsidRDefault="009C339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C3398" w:rsidRDefault="009C3398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98" w:rsidRDefault="009C339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C3398" w:rsidRDefault="009C3398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3398"/>
    <w:rsid w:val="004E10B7"/>
    <w:rsid w:val="009C3398"/>
    <w:rsid w:val="00EE3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398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C3398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9C3398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9C3398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9C3398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9C3398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9C339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C3398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9C3398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E10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0B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E10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E10B7"/>
  </w:style>
  <w:style w:type="paragraph" w:styleId="a7">
    <w:name w:val="footer"/>
    <w:basedOn w:val="a"/>
    <w:link w:val="a8"/>
    <w:uiPriority w:val="99"/>
    <w:semiHidden/>
    <w:unhideWhenUsed/>
    <w:rsid w:val="004E10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10B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739&amp;dst=100009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8510&amp;dst=100037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510&amp;dst=10007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6596&amp;dst=10001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6677&amp;dst=10001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4162</Characters>
  <Application>Microsoft Office Word</Application>
  <DocSecurity>0</DocSecurity>
  <Lines>34</Lines>
  <Paragraphs>9</Paragraphs>
  <ScaleCrop>false</ScaleCrop>
  <Company>КонсультантПлюс Версия 4025.00.02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24.03.2014 N 172
"О Всероссийском физкультурно-спортивном комплексе "Готов к труду и обороне" (ГТО)"</dc:title>
  <cp:lastModifiedBy>PervZam</cp:lastModifiedBy>
  <cp:revision>2</cp:revision>
  <dcterms:created xsi:type="dcterms:W3CDTF">2025-07-28T12:53:00Z</dcterms:created>
  <dcterms:modified xsi:type="dcterms:W3CDTF">2026-03-18T07:28:00Z</dcterms:modified>
</cp:coreProperties>
</file>